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page" w:horzAnchor="margin" w:tblpXSpec="center" w:tblpY="2701"/>
        <w:tblW w:w="14400" w:type="dxa"/>
        <w:tblLayout w:type="fixed"/>
        <w:tblLook w:val="04A0" w:firstRow="1" w:lastRow="0" w:firstColumn="1" w:lastColumn="0" w:noHBand="0" w:noVBand="1"/>
      </w:tblPr>
      <w:tblGrid>
        <w:gridCol w:w="3690"/>
        <w:gridCol w:w="630"/>
        <w:gridCol w:w="630"/>
        <w:gridCol w:w="720"/>
        <w:gridCol w:w="720"/>
        <w:gridCol w:w="900"/>
        <w:gridCol w:w="990"/>
        <w:gridCol w:w="990"/>
        <w:gridCol w:w="990"/>
        <w:gridCol w:w="900"/>
        <w:gridCol w:w="990"/>
        <w:gridCol w:w="2250"/>
      </w:tblGrid>
      <w:tr w:rsidR="006D3A07" w:rsidRPr="008355D2" w14:paraId="1AC3555C" w14:textId="77777777" w:rsidTr="006D3A07">
        <w:trPr>
          <w:trHeight w:val="440"/>
        </w:trPr>
        <w:tc>
          <w:tcPr>
            <w:tcW w:w="14400" w:type="dxa"/>
            <w:gridSpan w:val="12"/>
            <w:shd w:val="clear" w:color="auto" w:fill="FFFFFF" w:themeFill="background1"/>
          </w:tcPr>
          <w:p w14:paraId="1FD07272" w14:textId="77777777" w:rsidR="006D3A07" w:rsidRPr="006D3A07" w:rsidRDefault="006D3A07" w:rsidP="006D3A07">
            <w:pPr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</w:pPr>
            <w:r w:rsidRPr="006D3A07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ชื่อผลงาน</w:t>
            </w:r>
          </w:p>
        </w:tc>
      </w:tr>
      <w:tr w:rsidR="006D3A07" w:rsidRPr="008355D2" w14:paraId="0D18D8A1" w14:textId="77777777" w:rsidTr="006D3A07">
        <w:trPr>
          <w:trHeight w:val="440"/>
        </w:trPr>
        <w:tc>
          <w:tcPr>
            <w:tcW w:w="3690" w:type="dxa"/>
            <w:vMerge w:val="restart"/>
            <w:shd w:val="clear" w:color="auto" w:fill="FBE4D5"/>
          </w:tcPr>
          <w:p w14:paraId="52AE6B02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  <w:p w14:paraId="084C1B99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ประเด็นของการพิจารณา</w:t>
            </w:r>
          </w:p>
        </w:tc>
        <w:tc>
          <w:tcPr>
            <w:tcW w:w="3600" w:type="dxa"/>
            <w:gridSpan w:val="5"/>
            <w:shd w:val="clear" w:color="auto" w:fill="E7E6E6"/>
          </w:tcPr>
          <w:p w14:paraId="6ACB7753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ร้อยละของการมีส่วนร่วม </w:t>
            </w: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(ร้อยละ) (</w:t>
            </w: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</w:t>
            </w: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)</w:t>
            </w:r>
          </w:p>
        </w:tc>
        <w:tc>
          <w:tcPr>
            <w:tcW w:w="4860" w:type="dxa"/>
            <w:gridSpan w:val="5"/>
            <w:vMerge w:val="restart"/>
          </w:tcPr>
          <w:p w14:paraId="1AAD9494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ค่าถ่วงน้ำหนักตามคุณภาพของแหล่งเผยแพร่ผลงานวิจัย</w:t>
            </w:r>
          </w:p>
          <w:p w14:paraId="1029BB20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</w:rPr>
              <w:t>(</w:t>
            </w: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ตามเกณฑ์การประกันคุณภาพการศึกษา) (</w:t>
            </w: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ข</w:t>
            </w: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2250" w:type="dxa"/>
            <w:vMerge w:val="restart"/>
          </w:tcPr>
          <w:p w14:paraId="2BFC676F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คะแนนรวม</w:t>
            </w:r>
          </w:p>
        </w:tc>
      </w:tr>
      <w:tr w:rsidR="006D3A07" w:rsidRPr="008355D2" w14:paraId="1F7BF6C1" w14:textId="77777777" w:rsidTr="006D3A07">
        <w:trPr>
          <w:trHeight w:val="376"/>
        </w:trPr>
        <w:tc>
          <w:tcPr>
            <w:tcW w:w="3690" w:type="dxa"/>
            <w:vMerge/>
            <w:shd w:val="clear" w:color="auto" w:fill="FBE4D5"/>
          </w:tcPr>
          <w:p w14:paraId="0D3B6106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630" w:type="dxa"/>
            <w:vMerge w:val="restart"/>
            <w:shd w:val="clear" w:color="auto" w:fill="FFE599"/>
          </w:tcPr>
          <w:p w14:paraId="3A05D010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14:paraId="0C0BC816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1</w:t>
            </w:r>
          </w:p>
        </w:tc>
        <w:tc>
          <w:tcPr>
            <w:tcW w:w="630" w:type="dxa"/>
            <w:vMerge w:val="restart"/>
            <w:shd w:val="clear" w:color="auto" w:fill="FFE599"/>
          </w:tcPr>
          <w:p w14:paraId="3B07B867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14:paraId="323A1B0A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2</w:t>
            </w:r>
          </w:p>
        </w:tc>
        <w:tc>
          <w:tcPr>
            <w:tcW w:w="720" w:type="dxa"/>
            <w:vMerge w:val="restart"/>
            <w:shd w:val="clear" w:color="auto" w:fill="FFE599"/>
          </w:tcPr>
          <w:p w14:paraId="7A2C1D61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14:paraId="09700EC6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5</w:t>
            </w:r>
          </w:p>
        </w:tc>
        <w:tc>
          <w:tcPr>
            <w:tcW w:w="720" w:type="dxa"/>
            <w:vMerge w:val="restart"/>
            <w:shd w:val="clear" w:color="auto" w:fill="FFE599"/>
          </w:tcPr>
          <w:p w14:paraId="2AF37136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14:paraId="584AEFB2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.....</w:t>
            </w:r>
          </w:p>
        </w:tc>
        <w:tc>
          <w:tcPr>
            <w:tcW w:w="900" w:type="dxa"/>
            <w:vMerge w:val="restart"/>
            <w:shd w:val="clear" w:color="auto" w:fill="FFE599"/>
          </w:tcPr>
          <w:p w14:paraId="4DDA59A7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14:paraId="4CAE3B47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100</w:t>
            </w:r>
          </w:p>
        </w:tc>
        <w:tc>
          <w:tcPr>
            <w:tcW w:w="4860" w:type="dxa"/>
            <w:gridSpan w:val="5"/>
            <w:vMerge/>
          </w:tcPr>
          <w:p w14:paraId="5324E3F1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2250" w:type="dxa"/>
            <w:vMerge/>
          </w:tcPr>
          <w:p w14:paraId="49496386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</w:tr>
      <w:tr w:rsidR="006D3A07" w:rsidRPr="008355D2" w14:paraId="79DA71F5" w14:textId="77777777" w:rsidTr="006D3A07">
        <w:trPr>
          <w:trHeight w:val="400"/>
        </w:trPr>
        <w:tc>
          <w:tcPr>
            <w:tcW w:w="3690" w:type="dxa"/>
            <w:vMerge/>
            <w:shd w:val="clear" w:color="auto" w:fill="FBE4D5"/>
          </w:tcPr>
          <w:p w14:paraId="71B6133E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630" w:type="dxa"/>
            <w:vMerge/>
            <w:shd w:val="clear" w:color="auto" w:fill="FFE599"/>
          </w:tcPr>
          <w:p w14:paraId="710D1626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630" w:type="dxa"/>
            <w:vMerge/>
            <w:shd w:val="clear" w:color="auto" w:fill="FFE599"/>
          </w:tcPr>
          <w:p w14:paraId="1E17ADE9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20" w:type="dxa"/>
            <w:vMerge/>
            <w:shd w:val="clear" w:color="auto" w:fill="FFE599"/>
          </w:tcPr>
          <w:p w14:paraId="0D779219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20" w:type="dxa"/>
            <w:vMerge/>
            <w:shd w:val="clear" w:color="auto" w:fill="FFE599"/>
          </w:tcPr>
          <w:p w14:paraId="3F2C8360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00" w:type="dxa"/>
            <w:vMerge/>
            <w:shd w:val="clear" w:color="auto" w:fill="FFE599"/>
          </w:tcPr>
          <w:p w14:paraId="29B8DFDB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0" w:type="dxa"/>
            <w:shd w:val="clear" w:color="auto" w:fill="C5E0B3"/>
          </w:tcPr>
          <w:p w14:paraId="34709034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0.2</w:t>
            </w:r>
          </w:p>
        </w:tc>
        <w:tc>
          <w:tcPr>
            <w:tcW w:w="990" w:type="dxa"/>
            <w:shd w:val="clear" w:color="auto" w:fill="C5E0B3"/>
          </w:tcPr>
          <w:p w14:paraId="5D58E4D8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0.4</w:t>
            </w:r>
          </w:p>
        </w:tc>
        <w:tc>
          <w:tcPr>
            <w:tcW w:w="990" w:type="dxa"/>
            <w:shd w:val="clear" w:color="auto" w:fill="C5E0B3"/>
          </w:tcPr>
          <w:p w14:paraId="36501706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0.6</w:t>
            </w:r>
          </w:p>
        </w:tc>
        <w:tc>
          <w:tcPr>
            <w:tcW w:w="900" w:type="dxa"/>
            <w:shd w:val="clear" w:color="auto" w:fill="C5E0B3"/>
          </w:tcPr>
          <w:p w14:paraId="399011E1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0.8</w:t>
            </w:r>
          </w:p>
        </w:tc>
        <w:tc>
          <w:tcPr>
            <w:tcW w:w="990" w:type="dxa"/>
            <w:shd w:val="clear" w:color="auto" w:fill="C5E0B3"/>
          </w:tcPr>
          <w:p w14:paraId="670AB044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1.0</w:t>
            </w:r>
          </w:p>
        </w:tc>
        <w:tc>
          <w:tcPr>
            <w:tcW w:w="2250" w:type="dxa"/>
            <w:vMerge/>
          </w:tcPr>
          <w:p w14:paraId="2018FE24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</w:tr>
      <w:tr w:rsidR="006D3A07" w:rsidRPr="008355D2" w14:paraId="5DD859F6" w14:textId="77777777" w:rsidTr="006D3A07">
        <w:tc>
          <w:tcPr>
            <w:tcW w:w="3690" w:type="dxa"/>
          </w:tcPr>
          <w:p w14:paraId="4C52BDC3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๑. ประเภทเอกสารงานวิจัยที่ใช้ประกอบการพิจารณา</w:t>
            </w:r>
          </w:p>
        </w:tc>
        <w:tc>
          <w:tcPr>
            <w:tcW w:w="630" w:type="dxa"/>
          </w:tcPr>
          <w:p w14:paraId="1D46C220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630" w:type="dxa"/>
          </w:tcPr>
          <w:p w14:paraId="3E9208C3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720" w:type="dxa"/>
          </w:tcPr>
          <w:p w14:paraId="0366F118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720" w:type="dxa"/>
          </w:tcPr>
          <w:p w14:paraId="1F3BC770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00" w:type="dxa"/>
          </w:tcPr>
          <w:p w14:paraId="535EE37C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7A49F70B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02974986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00EC5C25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00" w:type="dxa"/>
          </w:tcPr>
          <w:p w14:paraId="0697AF58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042E7A6A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2250" w:type="dxa"/>
          </w:tcPr>
          <w:p w14:paraId="061AE4BF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ก </w:t>
            </w: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 xml:space="preserve">x </w:t>
            </w: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ข</w:t>
            </w:r>
          </w:p>
          <w:p w14:paraId="50C62DD0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 xml:space="preserve">(100 </w:t>
            </w: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คะแนน)</w:t>
            </w:r>
          </w:p>
        </w:tc>
      </w:tr>
      <w:tr w:rsidR="006D3A07" w:rsidRPr="008355D2" w14:paraId="7C8E63B7" w14:textId="77777777" w:rsidTr="006D3A07">
        <w:tc>
          <w:tcPr>
            <w:tcW w:w="3690" w:type="dxa"/>
          </w:tcPr>
          <w:p w14:paraId="500016C5" w14:textId="77777777" w:rsidR="006D3A07" w:rsidRPr="008355D2" w:rsidRDefault="006D3A07" w:rsidP="006D3A0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1.๑) บทความวิจัยที่ได้รับการเผยแพร่แล้ว </w:t>
            </w: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หรือ</w:t>
            </w:r>
          </w:p>
        </w:tc>
        <w:tc>
          <w:tcPr>
            <w:tcW w:w="630" w:type="dxa"/>
          </w:tcPr>
          <w:p w14:paraId="2E766CB1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630" w:type="dxa"/>
          </w:tcPr>
          <w:p w14:paraId="10349613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720" w:type="dxa"/>
          </w:tcPr>
          <w:p w14:paraId="4C6E0D3A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720" w:type="dxa"/>
          </w:tcPr>
          <w:p w14:paraId="34FE37FF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00" w:type="dxa"/>
          </w:tcPr>
          <w:p w14:paraId="17B707E2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63B61F33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5CD7C6E9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5CF6BB40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00" w:type="dxa"/>
          </w:tcPr>
          <w:p w14:paraId="007A6197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71FEA170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2250" w:type="dxa"/>
          </w:tcPr>
          <w:p w14:paraId="50843FBF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........................... คะแนน</w:t>
            </w:r>
          </w:p>
        </w:tc>
      </w:tr>
      <w:tr w:rsidR="006D3A07" w:rsidRPr="008355D2" w14:paraId="510C5FCE" w14:textId="77777777" w:rsidTr="006D3A07">
        <w:tc>
          <w:tcPr>
            <w:tcW w:w="3690" w:type="dxa"/>
          </w:tcPr>
          <w:p w14:paraId="7D9461CE" w14:textId="77777777" w:rsidR="006D3A07" w:rsidRPr="008355D2" w:rsidRDefault="006D3A07" w:rsidP="006D3A0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1.๒) หนังสือตอบรับให้ตีพิมพ์เผยแพร่</w:t>
            </w:r>
          </w:p>
        </w:tc>
        <w:tc>
          <w:tcPr>
            <w:tcW w:w="630" w:type="dxa"/>
          </w:tcPr>
          <w:p w14:paraId="407925A1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630" w:type="dxa"/>
          </w:tcPr>
          <w:p w14:paraId="02A56CD4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720" w:type="dxa"/>
          </w:tcPr>
          <w:p w14:paraId="1F4CC49A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720" w:type="dxa"/>
          </w:tcPr>
          <w:p w14:paraId="5F1F1BA4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00" w:type="dxa"/>
          </w:tcPr>
          <w:p w14:paraId="47744F4D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541305F4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78D83854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19F5F4CA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00" w:type="dxa"/>
          </w:tcPr>
          <w:p w14:paraId="0BBCB00B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60BA547C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2250" w:type="dxa"/>
          </w:tcPr>
          <w:p w14:paraId="6748059E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........................... คะแนน</w:t>
            </w:r>
          </w:p>
        </w:tc>
      </w:tr>
      <w:tr w:rsidR="006D3A07" w:rsidRPr="008355D2" w14:paraId="73BD4145" w14:textId="77777777" w:rsidTr="006D3A07">
        <w:tc>
          <w:tcPr>
            <w:tcW w:w="12150" w:type="dxa"/>
            <w:gridSpan w:val="11"/>
            <w:shd w:val="clear" w:color="auto" w:fill="B4C6E7"/>
          </w:tcPr>
          <w:p w14:paraId="62C440C5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คะแนนรวม (1)</w:t>
            </w:r>
          </w:p>
        </w:tc>
        <w:tc>
          <w:tcPr>
            <w:tcW w:w="2250" w:type="dxa"/>
          </w:tcPr>
          <w:p w14:paraId="1DF5A4BA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........................... </w:t>
            </w: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6D3A07" w:rsidRPr="008355D2" w14:paraId="4FDD76CB" w14:textId="77777777" w:rsidTr="006D3A07">
        <w:tc>
          <w:tcPr>
            <w:tcW w:w="6390" w:type="dxa"/>
            <w:gridSpan w:val="5"/>
          </w:tcPr>
          <w:p w14:paraId="3E7DDBC5" w14:textId="77777777" w:rsidR="006D3A07" w:rsidRPr="008355D2" w:rsidRDefault="006D3A07" w:rsidP="006D3A07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๒. ความเชี่ยวชาญในศาสตร์</w:t>
            </w:r>
          </w:p>
        </w:tc>
        <w:tc>
          <w:tcPr>
            <w:tcW w:w="5760" w:type="dxa"/>
            <w:gridSpan w:val="6"/>
            <w:shd w:val="clear" w:color="auto" w:fill="FFFF00"/>
          </w:tcPr>
          <w:p w14:paraId="7D64D706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คะแนนที่ได้</w:t>
            </w:r>
          </w:p>
        </w:tc>
        <w:tc>
          <w:tcPr>
            <w:tcW w:w="2250" w:type="dxa"/>
          </w:tcPr>
          <w:p w14:paraId="209A05CE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คะแนนเต็ม 30 คะแนน</w:t>
            </w:r>
          </w:p>
        </w:tc>
      </w:tr>
      <w:tr w:rsidR="006D3A07" w:rsidRPr="008355D2" w14:paraId="31A16014" w14:textId="77777777" w:rsidTr="006D3A07">
        <w:tc>
          <w:tcPr>
            <w:tcW w:w="3690" w:type="dxa"/>
          </w:tcPr>
          <w:p w14:paraId="7E23241B" w14:textId="77777777" w:rsidR="006D3A07" w:rsidRPr="008355D2" w:rsidRDefault="006D3A07" w:rsidP="006D3A07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๒.๑) ตรงศาสตร์</w:t>
            </w:r>
          </w:p>
        </w:tc>
        <w:tc>
          <w:tcPr>
            <w:tcW w:w="2700" w:type="dxa"/>
            <w:gridSpan w:val="4"/>
            <w:shd w:val="clear" w:color="auto" w:fill="EDEDED"/>
          </w:tcPr>
          <w:p w14:paraId="252D2243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30 คะแนน</w:t>
            </w:r>
          </w:p>
        </w:tc>
        <w:tc>
          <w:tcPr>
            <w:tcW w:w="5760" w:type="dxa"/>
            <w:gridSpan w:val="6"/>
            <w:vMerge w:val="restart"/>
            <w:shd w:val="clear" w:color="auto" w:fill="EDEDED"/>
          </w:tcPr>
          <w:p w14:paraId="4F8820F5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  <w:p w14:paraId="34652ED2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.............................. คะแนน</w:t>
            </w:r>
          </w:p>
          <w:p w14:paraId="28C203A2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250" w:type="dxa"/>
            <w:vMerge w:val="restart"/>
          </w:tcPr>
          <w:p w14:paraId="3612336C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14:paraId="734B7A57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........................... คะแนน</w:t>
            </w:r>
          </w:p>
        </w:tc>
      </w:tr>
      <w:tr w:rsidR="006D3A07" w:rsidRPr="008355D2" w14:paraId="63A0DD4E" w14:textId="77777777" w:rsidTr="006D3A07">
        <w:tc>
          <w:tcPr>
            <w:tcW w:w="3690" w:type="dxa"/>
          </w:tcPr>
          <w:p w14:paraId="16EFBE81" w14:textId="77777777" w:rsidR="006D3A07" w:rsidRPr="008355D2" w:rsidRDefault="006D3A07" w:rsidP="006D3A07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๒.๒) ศาสตร์สัมพันธ์</w:t>
            </w:r>
          </w:p>
        </w:tc>
        <w:tc>
          <w:tcPr>
            <w:tcW w:w="2700" w:type="dxa"/>
            <w:gridSpan w:val="4"/>
            <w:shd w:val="clear" w:color="auto" w:fill="EDEDED"/>
          </w:tcPr>
          <w:p w14:paraId="066C092C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20 คะแนน</w:t>
            </w:r>
          </w:p>
        </w:tc>
        <w:tc>
          <w:tcPr>
            <w:tcW w:w="5760" w:type="dxa"/>
            <w:gridSpan w:val="6"/>
            <w:vMerge/>
            <w:shd w:val="clear" w:color="auto" w:fill="EDEDED"/>
          </w:tcPr>
          <w:p w14:paraId="79A89A33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250" w:type="dxa"/>
            <w:vMerge/>
          </w:tcPr>
          <w:p w14:paraId="54307FBA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</w:tr>
      <w:tr w:rsidR="006D3A07" w:rsidRPr="008355D2" w14:paraId="184E4117" w14:textId="77777777" w:rsidTr="006D3A07">
        <w:tc>
          <w:tcPr>
            <w:tcW w:w="3690" w:type="dxa"/>
          </w:tcPr>
          <w:p w14:paraId="2D56F844" w14:textId="77777777" w:rsidR="006D3A07" w:rsidRPr="008355D2" w:rsidRDefault="006D3A07" w:rsidP="006D3A07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๒.๓) บูรณาการศาสตร์</w:t>
            </w:r>
          </w:p>
        </w:tc>
        <w:tc>
          <w:tcPr>
            <w:tcW w:w="2700" w:type="dxa"/>
            <w:gridSpan w:val="4"/>
            <w:shd w:val="clear" w:color="auto" w:fill="EDEDED"/>
          </w:tcPr>
          <w:p w14:paraId="7C7F1700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10 คะแนน</w:t>
            </w:r>
          </w:p>
        </w:tc>
        <w:tc>
          <w:tcPr>
            <w:tcW w:w="5760" w:type="dxa"/>
            <w:gridSpan w:val="6"/>
            <w:vMerge/>
            <w:shd w:val="clear" w:color="auto" w:fill="EDEDED"/>
          </w:tcPr>
          <w:p w14:paraId="32A25416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250" w:type="dxa"/>
            <w:vMerge/>
          </w:tcPr>
          <w:p w14:paraId="188097DA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</w:tr>
      <w:tr w:rsidR="006D3A07" w:rsidRPr="008355D2" w14:paraId="2E9588FA" w14:textId="77777777" w:rsidTr="006D3A07">
        <w:tc>
          <w:tcPr>
            <w:tcW w:w="3690" w:type="dxa"/>
          </w:tcPr>
          <w:p w14:paraId="0D23E05B" w14:textId="77777777" w:rsidR="006D3A07" w:rsidRPr="008355D2" w:rsidRDefault="006D3A07" w:rsidP="006D3A07">
            <w:pP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๒.4) ไม่เกี่ยวข้อง</w:t>
            </w:r>
          </w:p>
        </w:tc>
        <w:tc>
          <w:tcPr>
            <w:tcW w:w="2700" w:type="dxa"/>
            <w:gridSpan w:val="4"/>
            <w:shd w:val="clear" w:color="auto" w:fill="EDEDED"/>
          </w:tcPr>
          <w:p w14:paraId="3462C419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 5  คะแนน</w:t>
            </w:r>
          </w:p>
        </w:tc>
        <w:tc>
          <w:tcPr>
            <w:tcW w:w="5760" w:type="dxa"/>
            <w:gridSpan w:val="6"/>
            <w:vMerge/>
            <w:shd w:val="clear" w:color="auto" w:fill="EDEDED"/>
          </w:tcPr>
          <w:p w14:paraId="4C09C008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250" w:type="dxa"/>
            <w:vMerge/>
          </w:tcPr>
          <w:p w14:paraId="2D18E1A7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</w:tr>
      <w:tr w:rsidR="006D3A07" w:rsidRPr="008355D2" w14:paraId="049F0796" w14:textId="77777777" w:rsidTr="006D3A07">
        <w:tc>
          <w:tcPr>
            <w:tcW w:w="12150" w:type="dxa"/>
            <w:gridSpan w:val="11"/>
            <w:shd w:val="clear" w:color="auto" w:fill="B4C6E7"/>
          </w:tcPr>
          <w:p w14:paraId="39B4B956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คะแนนรวม (2)</w:t>
            </w:r>
          </w:p>
        </w:tc>
        <w:tc>
          <w:tcPr>
            <w:tcW w:w="2250" w:type="dxa"/>
          </w:tcPr>
          <w:p w14:paraId="6536DBE7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........................... </w:t>
            </w: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6D3A07" w:rsidRPr="008355D2" w14:paraId="140A2238" w14:textId="77777777" w:rsidTr="006D3A07">
        <w:tc>
          <w:tcPr>
            <w:tcW w:w="6390" w:type="dxa"/>
            <w:gridSpan w:val="5"/>
          </w:tcPr>
          <w:p w14:paraId="63F2B0B9" w14:textId="77777777" w:rsidR="006D3A07" w:rsidRPr="008355D2" w:rsidRDefault="006D3A07" w:rsidP="006D3A07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๓. ระดับคุณภาพของวารสาร (คะแนน </w:t>
            </w: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 xml:space="preserve">Top Up) </w:t>
            </w:r>
          </w:p>
        </w:tc>
        <w:tc>
          <w:tcPr>
            <w:tcW w:w="5760" w:type="dxa"/>
            <w:gridSpan w:val="6"/>
            <w:shd w:val="clear" w:color="auto" w:fill="FFFF00"/>
          </w:tcPr>
          <w:p w14:paraId="7072A1FD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คะแนนที่ได้</w:t>
            </w:r>
          </w:p>
        </w:tc>
        <w:tc>
          <w:tcPr>
            <w:tcW w:w="2250" w:type="dxa"/>
          </w:tcPr>
          <w:p w14:paraId="78BD5F9E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คะแนนเต็ม  </w:t>
            </w: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2</w:t>
            </w: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0 คะแนน</w:t>
            </w:r>
          </w:p>
        </w:tc>
      </w:tr>
      <w:tr w:rsidR="006D3A07" w:rsidRPr="008355D2" w14:paraId="2FCF830C" w14:textId="77777777" w:rsidTr="006D3A07">
        <w:tc>
          <w:tcPr>
            <w:tcW w:w="3690" w:type="dxa"/>
          </w:tcPr>
          <w:p w14:paraId="63CF6E85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8355D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3.1) วารสารอยู่ในฐานข้อมูลระดับนานาชาติ </w:t>
            </w:r>
            <w:r w:rsidRPr="008355D2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(ERIC, </w:t>
            </w:r>
            <w:proofErr w:type="spellStart"/>
            <w:r w:rsidRPr="008355D2">
              <w:rPr>
                <w:rFonts w:ascii="TH SarabunIT๙" w:eastAsia="Calibri" w:hAnsi="TH SarabunIT๙" w:cs="TH SarabunIT๙"/>
                <w:sz w:val="24"/>
                <w:szCs w:val="24"/>
              </w:rPr>
              <w:t>MathSciNet</w:t>
            </w:r>
            <w:proofErr w:type="spellEnd"/>
            <w:r w:rsidRPr="008355D2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, </w:t>
            </w:r>
            <w:proofErr w:type="spellStart"/>
            <w:r w:rsidRPr="008355D2">
              <w:rPr>
                <w:rFonts w:ascii="TH SarabunIT๙" w:eastAsia="Calibri" w:hAnsi="TH SarabunIT๙" w:cs="TH SarabunIT๙"/>
                <w:sz w:val="24"/>
                <w:szCs w:val="24"/>
              </w:rPr>
              <w:t>Pubmed</w:t>
            </w:r>
            <w:proofErr w:type="spellEnd"/>
            <w:r w:rsidRPr="008355D2">
              <w:rPr>
                <w:rFonts w:ascii="TH SarabunIT๙" w:eastAsia="Calibri" w:hAnsi="TH SarabunIT๙" w:cs="TH SarabunIT๙"/>
                <w:sz w:val="24"/>
                <w:szCs w:val="24"/>
              </w:rPr>
              <w:t>, Scopus, Web of Science (</w:t>
            </w:r>
            <w:r w:rsidRPr="008355D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เฉพาะใน </w:t>
            </w:r>
            <w:r w:rsidRPr="008355D2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SCIE, SSCI </w:t>
            </w:r>
            <w:r w:rsidRPr="008355D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และ </w:t>
            </w:r>
            <w:r w:rsidRPr="008355D2">
              <w:rPr>
                <w:rFonts w:ascii="TH SarabunIT๙" w:eastAsia="Calibri" w:hAnsi="TH SarabunIT๙" w:cs="TH SarabunIT๙"/>
                <w:sz w:val="24"/>
                <w:szCs w:val="24"/>
              </w:rPr>
              <w:t>AHCI</w:t>
            </w:r>
            <w:r w:rsidRPr="008355D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เท่านั้น)</w:t>
            </w:r>
            <w:r w:rsidRPr="008355D2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, JSTR </w:t>
            </w:r>
            <w:r w:rsidRPr="008355D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และ </w:t>
            </w:r>
            <w:r w:rsidRPr="008355D2">
              <w:rPr>
                <w:rFonts w:ascii="TH SarabunIT๙" w:eastAsia="Calibri" w:hAnsi="TH SarabunIT๙" w:cs="TH SarabunIT๙"/>
                <w:sz w:val="24"/>
                <w:szCs w:val="24"/>
              </w:rPr>
              <w:t>Project Muse)</w:t>
            </w:r>
          </w:p>
        </w:tc>
        <w:tc>
          <w:tcPr>
            <w:tcW w:w="2700" w:type="dxa"/>
            <w:gridSpan w:val="4"/>
            <w:shd w:val="clear" w:color="auto" w:fill="EDEDED"/>
          </w:tcPr>
          <w:p w14:paraId="27CFDCA7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 xml:space="preserve">20 </w:t>
            </w: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5760" w:type="dxa"/>
            <w:gridSpan w:val="6"/>
            <w:vMerge w:val="restart"/>
            <w:shd w:val="clear" w:color="auto" w:fill="EDEDED"/>
          </w:tcPr>
          <w:p w14:paraId="6C50C191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  <w:p w14:paraId="711EBBC7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  <w:p w14:paraId="4316B4E8" w14:textId="77777777" w:rsidR="006D3A07" w:rsidRPr="008355D2" w:rsidRDefault="006D3A07" w:rsidP="006D3A07">
            <w:pPr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  <w:p w14:paraId="59270C9C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.............................. คะแนน</w:t>
            </w:r>
          </w:p>
          <w:p w14:paraId="4A1B9ED4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250" w:type="dxa"/>
            <w:vMerge w:val="restart"/>
          </w:tcPr>
          <w:p w14:paraId="20A902E9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14:paraId="0EE15A99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14:paraId="765D4AAA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14:paraId="7406469A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........................... คะแนน</w:t>
            </w:r>
          </w:p>
        </w:tc>
      </w:tr>
      <w:tr w:rsidR="006D3A07" w:rsidRPr="008355D2" w14:paraId="0B4B546F" w14:textId="77777777" w:rsidTr="006D3A07">
        <w:tc>
          <w:tcPr>
            <w:tcW w:w="3690" w:type="dxa"/>
          </w:tcPr>
          <w:p w14:paraId="46E33C00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8355D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3.2) วารสารอยู่ในฐานข้อมูลระดับชาติ เฉพาะ </w:t>
            </w:r>
            <w:r w:rsidRPr="008355D2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TCI-1 </w:t>
            </w:r>
            <w:r w:rsidRPr="008355D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และ </w:t>
            </w:r>
            <w:r w:rsidRPr="008355D2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TCI-2 </w:t>
            </w:r>
            <w:r w:rsidRPr="008355D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และอยู่ในฐานข้อมูล </w:t>
            </w:r>
            <w:r w:rsidRPr="008355D2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ACI </w:t>
            </w:r>
          </w:p>
        </w:tc>
        <w:tc>
          <w:tcPr>
            <w:tcW w:w="2700" w:type="dxa"/>
            <w:gridSpan w:val="4"/>
            <w:shd w:val="clear" w:color="auto" w:fill="EDEDED"/>
          </w:tcPr>
          <w:p w14:paraId="1681A145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15</w:t>
            </w: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 xml:space="preserve"> </w:t>
            </w: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5760" w:type="dxa"/>
            <w:gridSpan w:val="6"/>
            <w:vMerge/>
            <w:shd w:val="clear" w:color="auto" w:fill="EDEDED"/>
          </w:tcPr>
          <w:p w14:paraId="0614A2AC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250" w:type="dxa"/>
            <w:vMerge/>
          </w:tcPr>
          <w:p w14:paraId="60B1425A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</w:tr>
      <w:tr w:rsidR="006D3A07" w:rsidRPr="008355D2" w14:paraId="5C1DB6F8" w14:textId="77777777" w:rsidTr="006D3A07">
        <w:tc>
          <w:tcPr>
            <w:tcW w:w="3690" w:type="dxa"/>
          </w:tcPr>
          <w:p w14:paraId="63F2E2B7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8355D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3.3) วารสารตามข้อ 3.2 แต่ไม่อยู่ในฐานข้อมูล </w:t>
            </w:r>
            <w:r w:rsidRPr="008355D2">
              <w:rPr>
                <w:rFonts w:ascii="TH SarabunIT๙" w:eastAsia="Calibri" w:hAnsi="TH SarabunIT๙" w:cs="TH SarabunIT๙"/>
                <w:sz w:val="24"/>
                <w:szCs w:val="24"/>
              </w:rPr>
              <w:t>ACI</w:t>
            </w:r>
          </w:p>
        </w:tc>
        <w:tc>
          <w:tcPr>
            <w:tcW w:w="2700" w:type="dxa"/>
            <w:gridSpan w:val="4"/>
            <w:shd w:val="clear" w:color="auto" w:fill="EDEDED"/>
          </w:tcPr>
          <w:p w14:paraId="77F06FC0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10 คะแนน</w:t>
            </w:r>
          </w:p>
        </w:tc>
        <w:tc>
          <w:tcPr>
            <w:tcW w:w="5760" w:type="dxa"/>
            <w:gridSpan w:val="6"/>
            <w:vMerge/>
            <w:shd w:val="clear" w:color="auto" w:fill="EDEDED"/>
          </w:tcPr>
          <w:p w14:paraId="5DFC20D1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250" w:type="dxa"/>
            <w:vMerge/>
          </w:tcPr>
          <w:p w14:paraId="2C83ECBC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</w:tr>
      <w:tr w:rsidR="006D3A07" w:rsidRPr="008355D2" w14:paraId="1DDBB013" w14:textId="77777777" w:rsidTr="006D3A07">
        <w:tc>
          <w:tcPr>
            <w:tcW w:w="12150" w:type="dxa"/>
            <w:gridSpan w:val="11"/>
            <w:shd w:val="clear" w:color="auto" w:fill="B4C6E7"/>
          </w:tcPr>
          <w:p w14:paraId="7B013DA7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คะแนนรวม (3)</w:t>
            </w:r>
          </w:p>
        </w:tc>
        <w:tc>
          <w:tcPr>
            <w:tcW w:w="2250" w:type="dxa"/>
          </w:tcPr>
          <w:p w14:paraId="79A72FA4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........................... </w:t>
            </w: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6D3A07" w:rsidRPr="008355D2" w14:paraId="63D9008A" w14:textId="77777777" w:rsidTr="006D3A07">
        <w:tc>
          <w:tcPr>
            <w:tcW w:w="12150" w:type="dxa"/>
            <w:gridSpan w:val="11"/>
            <w:shd w:val="clear" w:color="auto" w:fill="F7CAAC"/>
          </w:tcPr>
          <w:p w14:paraId="0FFE885F" w14:textId="77777777" w:rsidR="006D3A07" w:rsidRPr="008355D2" w:rsidRDefault="006D3A07" w:rsidP="006D3A0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คะแนนรวม (1) + คะแนนรวม (2) + คะแนนรวม (3) (คะแนนเต็ม </w:t>
            </w: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 xml:space="preserve">150 </w:t>
            </w: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คะแนน) </w:t>
            </w:r>
          </w:p>
        </w:tc>
        <w:tc>
          <w:tcPr>
            <w:tcW w:w="2250" w:type="dxa"/>
            <w:shd w:val="clear" w:color="auto" w:fill="FFF2CC"/>
          </w:tcPr>
          <w:p w14:paraId="32C25238" w14:textId="77777777" w:rsidR="006D3A07" w:rsidRPr="008355D2" w:rsidRDefault="006D3A07" w:rsidP="006D3A07">
            <w:pPr>
              <w:jc w:val="thaiDistribute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8355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........................... </w:t>
            </w:r>
            <w:r w:rsidRPr="008355D2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</w:tbl>
    <w:p w14:paraId="17B9B767" w14:textId="77777777" w:rsidR="00EA58A3" w:rsidRPr="008355D2" w:rsidRDefault="00EA58A3">
      <w:pPr>
        <w:rPr>
          <w:rFonts w:ascii="TH SarabunIT๙" w:hAnsi="TH SarabunIT๙" w:cs="TH SarabunIT๙"/>
        </w:rPr>
      </w:pPr>
    </w:p>
    <w:sectPr w:rsidR="00EA58A3" w:rsidRPr="008355D2" w:rsidSect="008A0833">
      <w:headerReference w:type="default" r:id="rId6"/>
      <w:pgSz w:w="16838" w:h="11906" w:orient="landscape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7E578" w14:textId="77777777" w:rsidR="008A0833" w:rsidRDefault="008A0833" w:rsidP="008A0833">
      <w:pPr>
        <w:spacing w:after="0" w:line="240" w:lineRule="auto"/>
      </w:pPr>
      <w:r>
        <w:separator/>
      </w:r>
    </w:p>
  </w:endnote>
  <w:endnote w:type="continuationSeparator" w:id="0">
    <w:p w14:paraId="0BE13744" w14:textId="77777777" w:rsidR="008A0833" w:rsidRDefault="008A0833" w:rsidP="008A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FC45" w14:textId="77777777" w:rsidR="008A0833" w:rsidRDefault="008A0833" w:rsidP="008A0833">
      <w:pPr>
        <w:spacing w:after="0" w:line="240" w:lineRule="auto"/>
      </w:pPr>
      <w:r>
        <w:separator/>
      </w:r>
    </w:p>
  </w:footnote>
  <w:footnote w:type="continuationSeparator" w:id="0">
    <w:p w14:paraId="0CAE83C5" w14:textId="77777777" w:rsidR="008A0833" w:rsidRDefault="008A0833" w:rsidP="008A0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F477" w14:textId="77777777" w:rsidR="008A0833" w:rsidRDefault="008A0833" w:rsidP="008A0833">
    <w:pPr>
      <w:tabs>
        <w:tab w:val="center" w:pos="4680"/>
        <w:tab w:val="right" w:pos="9360"/>
      </w:tabs>
      <w:spacing w:after="0" w:line="240" w:lineRule="auto"/>
      <w:jc w:val="right"/>
      <w:rPr>
        <w:rFonts w:ascii="TH SarabunIT๙" w:eastAsia="Calibri" w:hAnsi="TH SarabunIT๙" w:cs="TH SarabunIT๙"/>
        <w:b/>
        <w:bCs/>
        <w:i/>
        <w:iCs/>
        <w:sz w:val="28"/>
        <w:szCs w:val="28"/>
      </w:rPr>
    </w:pPr>
    <w:r w:rsidRPr="00406ECC">
      <w:rPr>
        <w:rFonts w:ascii="TH SarabunIT๙" w:eastAsia="Calibri" w:hAnsi="TH SarabunIT๙" w:cs="TH SarabunIT๙"/>
        <w:b/>
        <w:bCs/>
        <w:i/>
        <w:iCs/>
        <w:sz w:val="28"/>
        <w:szCs w:val="28"/>
        <w:cs/>
      </w:rPr>
      <w:t>มหาวิทยาลัยราชภัฏเพชรบุรี</w:t>
    </w:r>
  </w:p>
  <w:p w14:paraId="076775D7" w14:textId="77777777" w:rsidR="00406ECC" w:rsidRPr="00406ECC" w:rsidRDefault="00406ECC" w:rsidP="008A0833">
    <w:pPr>
      <w:tabs>
        <w:tab w:val="center" w:pos="4680"/>
        <w:tab w:val="right" w:pos="9360"/>
      </w:tabs>
      <w:spacing w:after="0" w:line="240" w:lineRule="auto"/>
      <w:jc w:val="right"/>
      <w:rPr>
        <w:rFonts w:ascii="TH SarabunIT๙" w:eastAsia="Calibri" w:hAnsi="TH SarabunIT๙" w:cs="TH SarabunIT๙"/>
        <w:b/>
        <w:bCs/>
        <w:i/>
        <w:iCs/>
        <w:sz w:val="28"/>
        <w:szCs w:val="28"/>
      </w:rPr>
    </w:pPr>
  </w:p>
  <w:p w14:paraId="27206F48" w14:textId="77777777" w:rsidR="008A0833" w:rsidRPr="00406ECC" w:rsidRDefault="008A0833" w:rsidP="008A0833">
    <w:pPr>
      <w:tabs>
        <w:tab w:val="center" w:pos="4680"/>
        <w:tab w:val="right" w:pos="9360"/>
      </w:tabs>
      <w:spacing w:after="0" w:line="240" w:lineRule="auto"/>
      <w:jc w:val="center"/>
      <w:rPr>
        <w:rFonts w:ascii="TH SarabunIT๙" w:eastAsia="Calibri" w:hAnsi="TH SarabunIT๙" w:cs="TH SarabunIT๙"/>
        <w:b/>
        <w:bCs/>
        <w:sz w:val="24"/>
        <w:u w:val="single"/>
      </w:rPr>
    </w:pPr>
    <w:r w:rsidRPr="00406ECC">
      <w:rPr>
        <w:rFonts w:ascii="TH SarabunIT๙" w:eastAsia="Calibri" w:hAnsi="TH SarabunIT๙" w:cs="TH SarabunIT๙"/>
        <w:b/>
        <w:bCs/>
        <w:sz w:val="24"/>
        <w:u w:val="single"/>
        <w:cs/>
      </w:rPr>
      <w:t>เอกสารแนบท้าย 3 ท้ายประกาศมหาวิทยาลัยราชภัฏเพชรบุรี</w:t>
    </w:r>
  </w:p>
  <w:p w14:paraId="2259DD26" w14:textId="77777777" w:rsidR="008A0833" w:rsidRDefault="008A0833" w:rsidP="008A0833">
    <w:pPr>
      <w:tabs>
        <w:tab w:val="center" w:pos="4680"/>
        <w:tab w:val="right" w:pos="9360"/>
      </w:tabs>
      <w:spacing w:after="0" w:line="240" w:lineRule="auto"/>
      <w:jc w:val="center"/>
      <w:rPr>
        <w:rFonts w:ascii="TH SarabunIT๙" w:eastAsia="Calibri" w:hAnsi="TH SarabunIT๙" w:cs="TH SarabunIT๙"/>
        <w:b/>
        <w:bCs/>
        <w:sz w:val="24"/>
        <w:u w:val="single"/>
      </w:rPr>
    </w:pPr>
    <w:r w:rsidRPr="00406ECC">
      <w:rPr>
        <w:rFonts w:ascii="TH SarabunIT๙" w:eastAsia="Calibri" w:hAnsi="TH SarabunIT๙" w:cs="TH SarabunIT๙"/>
        <w:b/>
        <w:bCs/>
        <w:sz w:val="24"/>
        <w:u w:val="single"/>
        <w:cs/>
      </w:rPr>
      <w:t>เรื่อง แนวปฏิบัติในการต่อสัญญาจ้างพนักงานมหาวิทยาลัย พ.ศ. 2564</w:t>
    </w:r>
  </w:p>
  <w:p w14:paraId="6C85B2EC" w14:textId="77777777" w:rsidR="00406ECC" w:rsidRPr="00406ECC" w:rsidRDefault="00406ECC" w:rsidP="008A0833">
    <w:pPr>
      <w:tabs>
        <w:tab w:val="center" w:pos="4680"/>
        <w:tab w:val="right" w:pos="9360"/>
      </w:tabs>
      <w:spacing w:after="0" w:line="240" w:lineRule="auto"/>
      <w:jc w:val="center"/>
      <w:rPr>
        <w:rFonts w:ascii="TH SarabunIT๙" w:eastAsia="Calibri" w:hAnsi="TH SarabunIT๙" w:cs="TH SarabunIT๙"/>
        <w:b/>
        <w:bCs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33"/>
    <w:rsid w:val="00225117"/>
    <w:rsid w:val="00406ECC"/>
    <w:rsid w:val="006D3A07"/>
    <w:rsid w:val="007E3DB9"/>
    <w:rsid w:val="008355D2"/>
    <w:rsid w:val="008A0833"/>
    <w:rsid w:val="00E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B85B"/>
  <w15:chartTrackingRefBased/>
  <w15:docId w15:val="{CEBE7B64-6CD3-4504-821B-466E2CBD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117"/>
    <w:rPr>
      <w:rFonts w:ascii="TH Sarabun New" w:hAnsi="TH Sarabun New" w:cs="TH Sarabun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117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8A0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083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8A0833"/>
    <w:rPr>
      <w:rFonts w:ascii="TH Sarabun New" w:hAnsi="TH Sarabun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8A083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8A0833"/>
    <w:rPr>
      <w:rFonts w:ascii="TH Sarabun New" w:hAnsi="TH Sarabun New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406EC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06EC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320AF5221177354EA7E724D283C3EBA3" ma:contentTypeVersion="3" ma:contentTypeDescription="สร้างเอกสารใหม่" ma:contentTypeScope="" ma:versionID="4fb23ee59141c48322b1ab0534f223df">
  <xsd:schema xmlns:xsd="http://www.w3.org/2001/XMLSchema" xmlns:xs="http://www.w3.org/2001/XMLSchema" xmlns:p="http://schemas.microsoft.com/office/2006/metadata/properties" xmlns:ns2="707a80a5-b359-4614-ada5-69017d6f4f4a" targetNamespace="http://schemas.microsoft.com/office/2006/metadata/properties" ma:root="true" ma:fieldsID="26dbc32c9577ef6d1cd567404dbdd7a0" ns2:_="">
    <xsd:import namespace="707a80a5-b359-4614-ada5-69017d6f4f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a80a5-b359-4614-ada5-69017d6f4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D99A2F-44B7-48FB-A2C8-92A466690E65}"/>
</file>

<file path=customXml/itemProps2.xml><?xml version="1.0" encoding="utf-8"?>
<ds:datastoreItem xmlns:ds="http://schemas.openxmlformats.org/officeDocument/2006/customXml" ds:itemID="{343E40E7-AE5C-4353-9E17-C69408D573D6}"/>
</file>

<file path=customXml/itemProps3.xml><?xml version="1.0" encoding="utf-8"?>
<ds:datastoreItem xmlns:ds="http://schemas.openxmlformats.org/officeDocument/2006/customXml" ds:itemID="{FD6A6C3B-2D6D-483A-A6B2-75AFF9400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1505 พรปวีณ์  พีรพงศ์พรรณ</cp:lastModifiedBy>
  <cp:revision>2</cp:revision>
  <cp:lastPrinted>2021-03-31T04:59:00Z</cp:lastPrinted>
  <dcterms:created xsi:type="dcterms:W3CDTF">2025-07-31T05:04:00Z</dcterms:created>
  <dcterms:modified xsi:type="dcterms:W3CDTF">2025-07-31T05:04:00Z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0x010100320AF5221177354EA7E724D283C3EBA3</vt:lpwstr>
  </property>
</Properties>
</file>